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45D3" w14:textId="793F4DFF" w:rsidR="001D0146" w:rsidRPr="00CA668C" w:rsidRDefault="00AB7BAF" w:rsidP="00AB7BAF">
      <w:pPr>
        <w:jc w:val="center"/>
        <w:rPr>
          <w:b/>
          <w:bCs/>
          <w:sz w:val="32"/>
          <w:szCs w:val="32"/>
          <w:u w:val="single"/>
        </w:rPr>
      </w:pPr>
      <w:r w:rsidRPr="00CA668C">
        <w:rPr>
          <w:b/>
          <w:bCs/>
          <w:sz w:val="32"/>
          <w:szCs w:val="32"/>
          <w:u w:val="single"/>
        </w:rPr>
        <w:t xml:space="preserve">IMPORTANT NOTICE TO ALL </w:t>
      </w:r>
      <w:r w:rsidR="00A566A6">
        <w:rPr>
          <w:b/>
          <w:bCs/>
          <w:sz w:val="32"/>
          <w:szCs w:val="32"/>
          <w:u w:val="single"/>
        </w:rPr>
        <w:t>EBIKE</w:t>
      </w:r>
      <w:r w:rsidRPr="00CA668C">
        <w:rPr>
          <w:b/>
          <w:bCs/>
          <w:sz w:val="32"/>
          <w:szCs w:val="32"/>
          <w:u w:val="single"/>
        </w:rPr>
        <w:t xml:space="preserve"> DEALERS LOCATED IN STORM RAVAGED AREAS </w:t>
      </w:r>
      <w:r w:rsidR="00121A3E">
        <w:rPr>
          <w:b/>
          <w:bCs/>
          <w:sz w:val="32"/>
          <w:szCs w:val="32"/>
          <w:u w:val="single"/>
        </w:rPr>
        <w:t>IMPACTED</w:t>
      </w:r>
      <w:r w:rsidR="00677C46">
        <w:rPr>
          <w:b/>
          <w:bCs/>
          <w:sz w:val="32"/>
          <w:szCs w:val="32"/>
          <w:u w:val="single"/>
        </w:rPr>
        <w:t xml:space="preserve"> BY HURRICAN IAN</w:t>
      </w:r>
    </w:p>
    <w:p w14:paraId="5D64FE6F" w14:textId="04F26143" w:rsidR="00AB7BAF" w:rsidRPr="00CA668C" w:rsidRDefault="00AB7BAF">
      <w:pPr>
        <w:rPr>
          <w:sz w:val="28"/>
          <w:szCs w:val="28"/>
        </w:rPr>
      </w:pPr>
    </w:p>
    <w:p w14:paraId="3B8D3EDB" w14:textId="77777777" w:rsidR="000E4CB2" w:rsidRDefault="000E4CB2" w:rsidP="000E4CB2">
      <w:pPr>
        <w:rPr>
          <w:sz w:val="28"/>
          <w:szCs w:val="28"/>
        </w:rPr>
      </w:pPr>
      <w:r>
        <w:rPr>
          <w:sz w:val="28"/>
          <w:szCs w:val="28"/>
        </w:rPr>
        <w:t xml:space="preserve">From the National Bicycle Dealers Association and Human Powered Solutions </w:t>
      </w:r>
    </w:p>
    <w:p w14:paraId="7ACF9395" w14:textId="77777777" w:rsidR="000E4CB2" w:rsidRDefault="000E4CB2">
      <w:pPr>
        <w:rPr>
          <w:sz w:val="28"/>
          <w:szCs w:val="28"/>
        </w:rPr>
      </w:pPr>
    </w:p>
    <w:p w14:paraId="6189FEEF" w14:textId="1D665B77" w:rsidR="00AB7BAF" w:rsidRPr="00CA668C" w:rsidRDefault="00AB7BAF">
      <w:pPr>
        <w:rPr>
          <w:sz w:val="28"/>
          <w:szCs w:val="28"/>
        </w:rPr>
      </w:pPr>
      <w:r w:rsidRPr="00CA668C">
        <w:rPr>
          <w:sz w:val="28"/>
          <w:szCs w:val="28"/>
        </w:rPr>
        <w:t>Be aware:  lithium-ion battery packs used to power electric bicycles and scooters suffer damage that will compromise their safety and stability if partially or totally submerged in water.  This damage can be even more severe if the battery packs are submerged in salt water, as you would expect from storm surge associated with Hurricane Ian.</w:t>
      </w:r>
    </w:p>
    <w:p w14:paraId="7D2FB68C" w14:textId="2A7B1551" w:rsidR="00AB7BAF" w:rsidRPr="00CA668C" w:rsidRDefault="00AB7BAF">
      <w:pPr>
        <w:rPr>
          <w:sz w:val="28"/>
          <w:szCs w:val="28"/>
        </w:rPr>
      </w:pPr>
    </w:p>
    <w:p w14:paraId="4EED9306" w14:textId="516FEACE" w:rsidR="00AB7BAF" w:rsidRPr="00CA668C" w:rsidRDefault="00AB7BAF">
      <w:pPr>
        <w:rPr>
          <w:sz w:val="28"/>
          <w:szCs w:val="28"/>
        </w:rPr>
      </w:pPr>
      <w:r w:rsidRPr="00CA668C">
        <w:rPr>
          <w:sz w:val="28"/>
          <w:szCs w:val="28"/>
        </w:rPr>
        <w:t xml:space="preserve">Please check your inventory.  If you have battery packs that have been partially or totally submerged in flood water during the storm, we advise that you carefully remove all affected battery packs to a safe location, OUTDOORS, such as a parking lot, away from your store </w:t>
      </w:r>
      <w:r w:rsidR="0036774E" w:rsidRPr="00CA668C">
        <w:rPr>
          <w:sz w:val="28"/>
          <w:szCs w:val="28"/>
        </w:rPr>
        <w:t xml:space="preserve">and </w:t>
      </w:r>
      <w:r w:rsidRPr="00CA668C">
        <w:rPr>
          <w:sz w:val="28"/>
          <w:szCs w:val="28"/>
        </w:rPr>
        <w:t>any other flammable materials.</w:t>
      </w:r>
    </w:p>
    <w:p w14:paraId="26C79E79" w14:textId="53175775" w:rsidR="00AB7BAF" w:rsidRPr="00CA668C" w:rsidRDefault="00AB7BAF">
      <w:pPr>
        <w:rPr>
          <w:sz w:val="28"/>
          <w:szCs w:val="28"/>
        </w:rPr>
      </w:pPr>
    </w:p>
    <w:p w14:paraId="4182F2A1" w14:textId="2F3A77FB" w:rsidR="00AB7BAF" w:rsidRPr="00CA668C" w:rsidRDefault="00AB7BAF">
      <w:pPr>
        <w:rPr>
          <w:sz w:val="28"/>
          <w:szCs w:val="28"/>
        </w:rPr>
      </w:pPr>
      <w:r w:rsidRPr="00CA668C">
        <w:rPr>
          <w:sz w:val="28"/>
          <w:szCs w:val="28"/>
        </w:rPr>
        <w:t xml:space="preserve">We urge that you notify your local fire department that you have a quantity of potentially dangerous lithium-ion battery packs giving the fire department the exact location of the </w:t>
      </w:r>
      <w:r w:rsidR="007E6BB0" w:rsidRPr="00CA668C">
        <w:rPr>
          <w:sz w:val="28"/>
          <w:szCs w:val="28"/>
        </w:rPr>
        <w:t>battery packs.</w:t>
      </w:r>
    </w:p>
    <w:p w14:paraId="711992B3" w14:textId="7D1DD7E8" w:rsidR="007E6BB0" w:rsidRPr="00CA668C" w:rsidRDefault="007E6BB0">
      <w:pPr>
        <w:rPr>
          <w:sz w:val="28"/>
          <w:szCs w:val="28"/>
        </w:rPr>
      </w:pPr>
    </w:p>
    <w:p w14:paraId="7CF0DB49" w14:textId="0B9E89EC" w:rsidR="007E6BB0" w:rsidRPr="00CA668C" w:rsidRDefault="007E6BB0">
      <w:pPr>
        <w:rPr>
          <w:sz w:val="28"/>
          <w:szCs w:val="28"/>
        </w:rPr>
      </w:pPr>
      <w:r w:rsidRPr="00CA668C">
        <w:rPr>
          <w:sz w:val="28"/>
          <w:szCs w:val="28"/>
        </w:rPr>
        <w:t>Solicit advice from the fire department as to what to do next.</w:t>
      </w:r>
    </w:p>
    <w:p w14:paraId="5C1DD131" w14:textId="7EEF26F2" w:rsidR="00CA668C" w:rsidRPr="00CA668C" w:rsidRDefault="00CA668C">
      <w:pPr>
        <w:rPr>
          <w:sz w:val="28"/>
          <w:szCs w:val="28"/>
        </w:rPr>
      </w:pPr>
    </w:p>
    <w:p w14:paraId="79536170" w14:textId="77777777" w:rsidR="00CA668C" w:rsidRPr="00CA668C" w:rsidRDefault="00CA668C" w:rsidP="00CA668C">
      <w:pPr>
        <w:rPr>
          <w:b/>
          <w:bCs/>
        </w:rPr>
      </w:pPr>
      <w:r w:rsidRPr="00CA668C">
        <w:rPr>
          <w:b/>
          <w:bCs/>
          <w:u w:val="single"/>
        </w:rPr>
        <w:t>UNDER NO CIRCUMSTANCES SHOULD YOU ATTEMPT TO RECHARGE A LITHIUM-ION BATTERY PACK THAT HAS BEEN PARTIALLY OR TOTALLY SUBMERGED IN WATER.  ATTEMPTING TO CHARGE A COMPROMISED LITHIUM-ION BATTERY PACK CAN RESULT IS A VERY DANGEROUS FIRE THAT GENERATES SIGNIFICANT HEAT, TOXIC GASSES AND IS EXTREMELY DIFFICULT TO CONTROL</w:t>
      </w:r>
      <w:r w:rsidRPr="00CA668C">
        <w:rPr>
          <w:b/>
          <w:bCs/>
        </w:rPr>
        <w:t>.</w:t>
      </w:r>
    </w:p>
    <w:p w14:paraId="1E79148D" w14:textId="26161D1F" w:rsidR="007E6BB0" w:rsidRPr="00CA668C" w:rsidRDefault="007E6BB0">
      <w:pPr>
        <w:rPr>
          <w:sz w:val="28"/>
          <w:szCs w:val="28"/>
        </w:rPr>
      </w:pPr>
    </w:p>
    <w:p w14:paraId="3967F512" w14:textId="6379E7F7" w:rsidR="007E6BB0" w:rsidRDefault="00EC0454">
      <w:pPr>
        <w:rPr>
          <w:rStyle w:val="eop"/>
          <w:rFonts w:ascii="Calibri" w:hAnsi="Calibri" w:cs="Calibri"/>
          <w:color w:val="000000"/>
          <w:sz w:val="28"/>
          <w:szCs w:val="28"/>
          <w:shd w:val="clear" w:color="auto" w:fill="FFFFFF"/>
        </w:rPr>
      </w:pPr>
      <w:r w:rsidRPr="00CA668C">
        <w:rPr>
          <w:rFonts w:ascii="Calibri" w:hAnsi="Calibri" w:cs="Calibri"/>
          <w:color w:val="000000"/>
          <w:sz w:val="28"/>
          <w:szCs w:val="28"/>
        </w:rPr>
        <w:t>The E-Bike industry’s recycling partner, Call2Recycle, is available should you need help with safely handling damaged E-Bike batteries. </w:t>
      </w:r>
      <w:r w:rsidRPr="00CA668C">
        <w:rPr>
          <w:rStyle w:val="normaltextrun"/>
          <w:rFonts w:ascii="Calibri" w:hAnsi="Calibri" w:cs="Calibri"/>
          <w:color w:val="000000"/>
          <w:sz w:val="28"/>
          <w:szCs w:val="28"/>
          <w:shd w:val="clear" w:color="auto" w:fill="FFFFFF"/>
        </w:rPr>
        <w:t>Please reach out to</w:t>
      </w:r>
      <w:r w:rsidRPr="00CA668C">
        <w:rPr>
          <w:rStyle w:val="apple-converted-space"/>
          <w:rFonts w:ascii="Calibri" w:hAnsi="Calibri" w:cs="Calibri"/>
          <w:color w:val="000000"/>
          <w:sz w:val="28"/>
          <w:szCs w:val="28"/>
          <w:shd w:val="clear" w:color="auto" w:fill="FFFFFF"/>
        </w:rPr>
        <w:t> </w:t>
      </w:r>
      <w:hyperlink r:id="rId4" w:tgtFrame="_blank" w:history="1">
        <w:r w:rsidRPr="00CA668C">
          <w:rPr>
            <w:rStyle w:val="normaltextrun"/>
            <w:rFonts w:ascii="Calibri" w:hAnsi="Calibri" w:cs="Calibri"/>
            <w:color w:val="0563C1"/>
            <w:sz w:val="28"/>
            <w:szCs w:val="28"/>
            <w:shd w:val="clear" w:color="auto" w:fill="FFFFFF"/>
          </w:rPr>
          <w:t>ebikeprogram@call2recycle.org</w:t>
        </w:r>
      </w:hyperlink>
      <w:r w:rsidRPr="00CA668C">
        <w:rPr>
          <w:rStyle w:val="apple-converted-space"/>
          <w:rFonts w:ascii="Calibri" w:hAnsi="Calibri" w:cs="Calibri"/>
          <w:color w:val="000000"/>
          <w:sz w:val="28"/>
          <w:szCs w:val="28"/>
          <w:shd w:val="clear" w:color="auto" w:fill="FFFFFF"/>
        </w:rPr>
        <w:t> </w:t>
      </w:r>
      <w:r w:rsidRPr="00CA668C">
        <w:rPr>
          <w:rStyle w:val="normaltextrun"/>
          <w:rFonts w:ascii="Calibri" w:hAnsi="Calibri" w:cs="Calibri"/>
          <w:color w:val="000000"/>
          <w:sz w:val="28"/>
          <w:szCs w:val="28"/>
          <w:shd w:val="clear" w:color="auto" w:fill="FFFFFF"/>
        </w:rPr>
        <w:t>if you need assistance.</w:t>
      </w:r>
      <w:r w:rsidRPr="00CA668C">
        <w:rPr>
          <w:rStyle w:val="eop"/>
          <w:rFonts w:ascii="Calibri" w:hAnsi="Calibri" w:cs="Calibri"/>
          <w:color w:val="000000"/>
          <w:sz w:val="28"/>
          <w:szCs w:val="28"/>
          <w:shd w:val="clear" w:color="auto" w:fill="FFFFFF"/>
        </w:rPr>
        <w:t> </w:t>
      </w:r>
    </w:p>
    <w:p w14:paraId="56C4E0C5" w14:textId="59EFD0F0" w:rsidR="004F638F" w:rsidRDefault="004F638F">
      <w:pPr>
        <w:rPr>
          <w:rStyle w:val="eop"/>
          <w:rFonts w:ascii="Calibri" w:hAnsi="Calibri" w:cs="Calibri"/>
          <w:color w:val="000000"/>
          <w:sz w:val="28"/>
          <w:szCs w:val="28"/>
          <w:shd w:val="clear" w:color="auto" w:fill="FFFFFF"/>
        </w:rPr>
      </w:pPr>
    </w:p>
    <w:p w14:paraId="602F6C30" w14:textId="2129E5D9" w:rsidR="004F638F" w:rsidRPr="00CA668C" w:rsidRDefault="004F638F">
      <w:pPr>
        <w:rPr>
          <w:sz w:val="40"/>
          <w:szCs w:val="40"/>
        </w:rPr>
      </w:pPr>
      <w:r>
        <w:rPr>
          <w:rStyle w:val="eop"/>
          <w:rFonts w:ascii="Calibri" w:hAnsi="Calibri" w:cs="Calibri"/>
          <w:color w:val="000000"/>
          <w:sz w:val="28"/>
          <w:szCs w:val="28"/>
          <w:shd w:val="clear" w:color="auto" w:fill="FFFFFF"/>
        </w:rPr>
        <w:t xml:space="preserve">We have crafted a safety notice aimed at consumers that you can send to your customer base if you </w:t>
      </w:r>
      <w:r w:rsidR="00AA3161">
        <w:rPr>
          <w:rStyle w:val="eop"/>
          <w:rFonts w:ascii="Calibri" w:hAnsi="Calibri" w:cs="Calibri"/>
          <w:color w:val="000000"/>
          <w:sz w:val="28"/>
          <w:szCs w:val="28"/>
          <w:shd w:val="clear" w:color="auto" w:fill="FFFFFF"/>
        </w:rPr>
        <w:t xml:space="preserve">are able. </w:t>
      </w:r>
      <w:hyperlink r:id="rId5" w:history="1">
        <w:r w:rsidR="00AA3161" w:rsidRPr="00AA3161">
          <w:rPr>
            <w:rStyle w:val="Hyperlink"/>
            <w:rFonts w:ascii="Calibri" w:hAnsi="Calibri" w:cs="Calibri"/>
            <w:sz w:val="28"/>
            <w:szCs w:val="28"/>
            <w:shd w:val="clear" w:color="auto" w:fill="FFFFFF"/>
          </w:rPr>
          <w:t>You can get that document here.</w:t>
        </w:r>
      </w:hyperlink>
    </w:p>
    <w:p w14:paraId="5B019D8B" w14:textId="6805D24F" w:rsidR="007E6BB0" w:rsidRPr="00CA668C" w:rsidRDefault="007E6BB0">
      <w:pPr>
        <w:rPr>
          <w:sz w:val="28"/>
          <w:szCs w:val="28"/>
        </w:rPr>
      </w:pPr>
    </w:p>
    <w:p w14:paraId="4262015B" w14:textId="1108BEFA" w:rsidR="007E6BB0" w:rsidRPr="00CA668C" w:rsidRDefault="007E6BB0">
      <w:pPr>
        <w:rPr>
          <w:sz w:val="28"/>
          <w:szCs w:val="28"/>
        </w:rPr>
      </w:pPr>
      <w:r w:rsidRPr="00CA668C">
        <w:rPr>
          <w:sz w:val="28"/>
          <w:szCs w:val="28"/>
        </w:rPr>
        <w:t>Please stay tuned for further advice.</w:t>
      </w:r>
    </w:p>
    <w:p w14:paraId="179337B7" w14:textId="05CD387B" w:rsidR="007E6BB0" w:rsidRPr="00CA668C" w:rsidRDefault="007E6BB0">
      <w:pPr>
        <w:rPr>
          <w:sz w:val="28"/>
          <w:szCs w:val="28"/>
        </w:rPr>
      </w:pPr>
    </w:p>
    <w:p w14:paraId="2CFC87B9" w14:textId="0C5B2086" w:rsidR="007E6BB0" w:rsidRDefault="007E6BB0">
      <w:pPr>
        <w:rPr>
          <w:sz w:val="28"/>
          <w:szCs w:val="28"/>
        </w:rPr>
      </w:pPr>
      <w:r w:rsidRPr="00CA668C">
        <w:rPr>
          <w:sz w:val="28"/>
          <w:szCs w:val="28"/>
        </w:rPr>
        <w:t>Thank you.</w:t>
      </w:r>
    </w:p>
    <w:p w14:paraId="1EFB6F6D" w14:textId="2EEE6BA9" w:rsidR="000E4CB2" w:rsidRDefault="000E4CB2">
      <w:pPr>
        <w:rPr>
          <w:sz w:val="28"/>
          <w:szCs w:val="28"/>
        </w:rPr>
      </w:pPr>
    </w:p>
    <w:p w14:paraId="5357E80D" w14:textId="77777777" w:rsidR="000E4CB2" w:rsidRPr="00B770EA" w:rsidRDefault="000E4CB2" w:rsidP="000E4CB2">
      <w:pPr>
        <w:rPr>
          <w:sz w:val="28"/>
          <w:szCs w:val="28"/>
        </w:rPr>
      </w:pPr>
      <w:r>
        <w:rPr>
          <w:sz w:val="28"/>
          <w:szCs w:val="28"/>
        </w:rPr>
        <w:t xml:space="preserve">For inquiries or more information, contact </w:t>
      </w:r>
      <w:hyperlink r:id="rId6" w:history="1">
        <w:r w:rsidRPr="003F401A">
          <w:rPr>
            <w:rStyle w:val="Hyperlink"/>
            <w:sz w:val="28"/>
            <w:szCs w:val="28"/>
          </w:rPr>
          <w:t>compliancyteam@nbda.com</w:t>
        </w:r>
      </w:hyperlink>
      <w:r>
        <w:rPr>
          <w:sz w:val="28"/>
          <w:szCs w:val="28"/>
        </w:rPr>
        <w:t xml:space="preserve">. </w:t>
      </w:r>
    </w:p>
    <w:p w14:paraId="0BA4FBAE" w14:textId="77777777" w:rsidR="000E4CB2" w:rsidRDefault="000E4CB2">
      <w:pPr>
        <w:rPr>
          <w:sz w:val="28"/>
          <w:szCs w:val="28"/>
        </w:rPr>
      </w:pPr>
    </w:p>
    <w:p w14:paraId="2A2063CD" w14:textId="37A17EAC" w:rsidR="000E4CB2" w:rsidRDefault="000E4CB2">
      <w:pPr>
        <w:rPr>
          <w:sz w:val="28"/>
          <w:szCs w:val="28"/>
        </w:rPr>
      </w:pPr>
    </w:p>
    <w:p w14:paraId="1DAAB037" w14:textId="77777777" w:rsidR="000E4CB2" w:rsidRDefault="000E4CB2" w:rsidP="000E4CB2">
      <w:pPr>
        <w:rPr>
          <w:sz w:val="28"/>
          <w:szCs w:val="28"/>
        </w:rPr>
      </w:pPr>
      <w:r>
        <w:rPr>
          <w:sz w:val="28"/>
          <w:szCs w:val="28"/>
        </w:rPr>
        <w:t xml:space="preserve">About the National Bicycle Dealers Association: </w:t>
      </w:r>
    </w:p>
    <w:p w14:paraId="3836ED5F" w14:textId="77777777" w:rsidR="000E4CB2" w:rsidRPr="00D91CEF" w:rsidRDefault="000E4CB2" w:rsidP="000E4CB2">
      <w:pPr>
        <w:rPr>
          <w:sz w:val="28"/>
          <w:szCs w:val="28"/>
        </w:rPr>
      </w:pPr>
      <w:r w:rsidRPr="00D91CEF">
        <w:rPr>
          <w:sz w:val="28"/>
          <w:szCs w:val="28"/>
        </w:rPr>
        <w:t xml:space="preserve">The </w:t>
      </w:r>
      <w:hyperlink r:id="rId7" w:history="1">
        <w:r w:rsidRPr="00D91CEF">
          <w:rPr>
            <w:rStyle w:val="Hyperlink"/>
            <w:sz w:val="28"/>
            <w:szCs w:val="28"/>
          </w:rPr>
          <w:t>National Bicycle Dealers Association (NBDA)</w:t>
        </w:r>
      </w:hyperlink>
      <w:r w:rsidRPr="00D91CEF">
        <w:rPr>
          <w:sz w:val="28"/>
          <w:szCs w:val="28"/>
        </w:rPr>
        <w:t xml:space="preserve"> is the bicycle industry retailer association formed in 1946, representing and empowering specialty bicycle dealers in the United States through education, communications, research, advocacy, member discount programs, and promotional opportunities. </w:t>
      </w:r>
    </w:p>
    <w:p w14:paraId="2E3D229D" w14:textId="77777777" w:rsidR="000E4CB2" w:rsidRPr="00D91CEF" w:rsidRDefault="000E4CB2" w:rsidP="000E4CB2">
      <w:pPr>
        <w:rPr>
          <w:sz w:val="28"/>
          <w:szCs w:val="28"/>
        </w:rPr>
      </w:pPr>
    </w:p>
    <w:p w14:paraId="7A65B759" w14:textId="77777777" w:rsidR="000E4CB2" w:rsidRPr="00D91CEF" w:rsidRDefault="000E4CB2" w:rsidP="000E4CB2">
      <w:pPr>
        <w:rPr>
          <w:sz w:val="28"/>
          <w:szCs w:val="28"/>
        </w:rPr>
      </w:pPr>
      <w:r w:rsidRPr="00D91CEF">
        <w:rPr>
          <w:sz w:val="28"/>
          <w:szCs w:val="28"/>
        </w:rPr>
        <w:t xml:space="preserve">………... </w:t>
      </w:r>
    </w:p>
    <w:p w14:paraId="2B37DB20" w14:textId="77777777" w:rsidR="000E4CB2" w:rsidRDefault="000E4CB2" w:rsidP="000E4CB2">
      <w:pPr>
        <w:rPr>
          <w:sz w:val="28"/>
          <w:szCs w:val="28"/>
        </w:rPr>
      </w:pPr>
    </w:p>
    <w:p w14:paraId="18DE35F7" w14:textId="77777777" w:rsidR="000E4CB2" w:rsidRPr="00D91CEF" w:rsidRDefault="000E4CB2" w:rsidP="000E4CB2">
      <w:pPr>
        <w:rPr>
          <w:sz w:val="28"/>
          <w:szCs w:val="28"/>
        </w:rPr>
      </w:pPr>
      <w:r>
        <w:rPr>
          <w:sz w:val="28"/>
          <w:szCs w:val="28"/>
        </w:rPr>
        <w:t>About Human Powered Solutions:</w:t>
      </w:r>
    </w:p>
    <w:p w14:paraId="49856619" w14:textId="579BBAD3" w:rsidR="000E4CB2" w:rsidRPr="00CA668C" w:rsidRDefault="000E4CB2">
      <w:pPr>
        <w:rPr>
          <w:sz w:val="28"/>
          <w:szCs w:val="28"/>
        </w:rPr>
      </w:pPr>
      <w:r w:rsidRPr="00D91CEF">
        <w:rPr>
          <w:sz w:val="28"/>
          <w:szCs w:val="28"/>
        </w:rPr>
        <w:t xml:space="preserve">The </w:t>
      </w:r>
      <w:hyperlink r:id="rId8" w:history="1">
        <w:r w:rsidRPr="00D91CEF">
          <w:rPr>
            <w:rStyle w:val="Hyperlink"/>
            <w:sz w:val="28"/>
            <w:szCs w:val="28"/>
          </w:rPr>
          <w:t>Human Powered Solutions</w:t>
        </w:r>
      </w:hyperlink>
      <w:r w:rsidRPr="00D91CEF">
        <w:rPr>
          <w:sz w:val="28"/>
          <w:szCs w:val="28"/>
        </w:rPr>
        <w:t xml:space="preserve"> Consultancy possesses a unique skill set that includes pedal only, electric assist, electric component, connectivity and communication product and system design, manufacturing, and management. In addition, they have extensive industry and consumer research experience and data and insights on retail dealers.</w:t>
      </w:r>
    </w:p>
    <w:p w14:paraId="78573607" w14:textId="44C0A8B9" w:rsidR="007E6BB0" w:rsidRPr="00CA668C" w:rsidRDefault="007E6BB0">
      <w:pPr>
        <w:rPr>
          <w:sz w:val="28"/>
          <w:szCs w:val="28"/>
        </w:rPr>
      </w:pPr>
    </w:p>
    <w:p w14:paraId="2E15968D" w14:textId="77777777" w:rsidR="007E6BB0" w:rsidRPr="00CA668C" w:rsidRDefault="007E6BB0">
      <w:pPr>
        <w:rPr>
          <w:sz w:val="28"/>
          <w:szCs w:val="28"/>
        </w:rPr>
      </w:pPr>
    </w:p>
    <w:p w14:paraId="3B7B5180" w14:textId="77777777" w:rsidR="00AB7BAF" w:rsidRPr="00CA668C" w:rsidRDefault="00AB7BAF">
      <w:pPr>
        <w:rPr>
          <w:sz w:val="28"/>
          <w:szCs w:val="28"/>
        </w:rPr>
      </w:pPr>
    </w:p>
    <w:sectPr w:rsidR="00AB7BAF" w:rsidRPr="00CA6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AF"/>
    <w:rsid w:val="000E4CB2"/>
    <w:rsid w:val="00121A3E"/>
    <w:rsid w:val="001D0146"/>
    <w:rsid w:val="0036774E"/>
    <w:rsid w:val="004F638F"/>
    <w:rsid w:val="00501CAF"/>
    <w:rsid w:val="00677C46"/>
    <w:rsid w:val="006F0122"/>
    <w:rsid w:val="007E6BB0"/>
    <w:rsid w:val="00A566A6"/>
    <w:rsid w:val="00AA3161"/>
    <w:rsid w:val="00AB7BAF"/>
    <w:rsid w:val="00CA668C"/>
    <w:rsid w:val="00D76F59"/>
    <w:rsid w:val="00EC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6C628"/>
  <w15:chartTrackingRefBased/>
  <w15:docId w15:val="{02B6EC42-1870-AE4E-BC7A-ED532F43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C0454"/>
  </w:style>
  <w:style w:type="character" w:customStyle="1" w:styleId="apple-converted-space">
    <w:name w:val="apple-converted-space"/>
    <w:basedOn w:val="DefaultParagraphFont"/>
    <w:rsid w:val="00EC0454"/>
  </w:style>
  <w:style w:type="character" w:customStyle="1" w:styleId="eop">
    <w:name w:val="eop"/>
    <w:basedOn w:val="DefaultParagraphFont"/>
    <w:rsid w:val="00EC0454"/>
  </w:style>
  <w:style w:type="character" w:styleId="Hyperlink">
    <w:name w:val="Hyperlink"/>
    <w:basedOn w:val="DefaultParagraphFont"/>
    <w:uiPriority w:val="99"/>
    <w:unhideWhenUsed/>
    <w:rsid w:val="000E4CB2"/>
    <w:rPr>
      <w:color w:val="0563C1" w:themeColor="hyperlink"/>
      <w:u w:val="single"/>
    </w:rPr>
  </w:style>
  <w:style w:type="character" w:styleId="UnresolvedMention">
    <w:name w:val="Unresolved Mention"/>
    <w:basedOn w:val="DefaultParagraphFont"/>
    <w:uiPriority w:val="99"/>
    <w:semiHidden/>
    <w:unhideWhenUsed/>
    <w:rsid w:val="00AA3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poweredsolutions.com/" TargetMode="External"/><Relationship Id="rId3" Type="http://schemas.openxmlformats.org/officeDocument/2006/relationships/webSettings" Target="webSettings.xml"/><Relationship Id="rId7" Type="http://schemas.openxmlformats.org/officeDocument/2006/relationships/hyperlink" Target="https://nbd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iancyteam@nbda.com" TargetMode="External"/><Relationship Id="rId5" Type="http://schemas.openxmlformats.org/officeDocument/2006/relationships/hyperlink" Target="https://www.dropbox.com/s/iajvehbv75z0o6k/Consumer%20submerged%20battery%20advisory%2C%2029Sep2022.docx?dl=0" TargetMode="External"/><Relationship Id="rId10" Type="http://schemas.openxmlformats.org/officeDocument/2006/relationships/theme" Target="theme/theme1.xml"/><Relationship Id="rId4" Type="http://schemas.openxmlformats.org/officeDocument/2006/relationships/hyperlink" Target="mailto:ebikeprogram@call2recycl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Fritz</dc:creator>
  <cp:keywords/>
  <dc:description/>
  <cp:lastModifiedBy>Julie Smolinski</cp:lastModifiedBy>
  <cp:revision>7</cp:revision>
  <dcterms:created xsi:type="dcterms:W3CDTF">2022-09-29T21:19:00Z</dcterms:created>
  <dcterms:modified xsi:type="dcterms:W3CDTF">2022-09-29T21:30:00Z</dcterms:modified>
</cp:coreProperties>
</file>